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8B" w:rsidRDefault="0072028B" w:rsidP="0072028B">
      <w:pPr>
        <w:spacing w:line="360" w:lineRule="auto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附件3</w:t>
      </w:r>
    </w:p>
    <w:p w:rsidR="0072028B" w:rsidRDefault="0072028B" w:rsidP="0072028B">
      <w:pPr>
        <w:spacing w:line="360" w:lineRule="auto"/>
        <w:jc w:val="center"/>
        <w:rPr>
          <w:rFonts w:ascii="华文仿宋" w:eastAsia="华文仿宋" w:hAnsi="华文仿宋"/>
          <w:b/>
          <w:bCs/>
          <w:sz w:val="30"/>
        </w:rPr>
      </w:pPr>
      <w:r>
        <w:rPr>
          <w:rFonts w:ascii="华文仿宋" w:eastAsia="华文仿宋" w:hAnsi="华文仿宋" w:hint="eastAsia"/>
          <w:b/>
          <w:bCs/>
          <w:sz w:val="30"/>
        </w:rPr>
        <w:t>2019年中国航运企业从事国内沿海运输船舶运力调查表</w:t>
      </w:r>
    </w:p>
    <w:p w:rsidR="0072028B" w:rsidRDefault="0072028B" w:rsidP="0072028B">
      <w:pPr>
        <w:spacing w:line="400" w:lineRule="exact"/>
        <w:rPr>
          <w:rFonts w:ascii="华文仿宋" w:eastAsia="华文仿宋" w:hAnsi="华文仿宋"/>
          <w:sz w:val="24"/>
        </w:rPr>
      </w:pPr>
    </w:p>
    <w:p w:rsidR="0072028B" w:rsidRDefault="0072028B" w:rsidP="0072028B">
      <w:pPr>
        <w:spacing w:line="400" w:lineRule="exact"/>
        <w:rPr>
          <w:rFonts w:ascii="华文仿宋" w:eastAsia="华文仿宋" w:hAnsi="华文仿宋"/>
          <w:b/>
          <w:bCs/>
          <w:sz w:val="30"/>
        </w:rPr>
      </w:pPr>
      <w:r>
        <w:rPr>
          <w:rFonts w:ascii="华文仿宋" w:eastAsia="华文仿宋" w:hAnsi="华文仿宋" w:hint="eastAsia"/>
          <w:b/>
          <w:bCs/>
          <w:sz w:val="30"/>
        </w:rPr>
        <w:t>企业名称：</w:t>
      </w:r>
      <w:r>
        <w:rPr>
          <w:rFonts w:ascii="华文仿宋" w:eastAsia="华文仿宋" w:hAnsi="华文仿宋" w:hint="eastAsia"/>
          <w:b/>
          <w:bCs/>
          <w:sz w:val="30"/>
          <w:u w:val="single"/>
        </w:rPr>
        <w:t xml:space="preserve">                                  </w:t>
      </w:r>
      <w:r>
        <w:rPr>
          <w:rFonts w:ascii="华文仿宋" w:eastAsia="华文仿宋" w:hAnsi="华文仿宋" w:hint="eastAsia"/>
          <w:b/>
          <w:bCs/>
          <w:sz w:val="30"/>
        </w:rPr>
        <w:t xml:space="preserve"> </w:t>
      </w:r>
    </w:p>
    <w:p w:rsidR="0072028B" w:rsidRDefault="0072028B" w:rsidP="0072028B">
      <w:pPr>
        <w:spacing w:line="360" w:lineRule="auto"/>
        <w:rPr>
          <w:rFonts w:ascii="华文仿宋" w:eastAsia="华文仿宋" w:hAnsi="华文仿宋"/>
          <w:b/>
          <w:bCs/>
          <w:sz w:val="30"/>
        </w:rPr>
      </w:pPr>
      <w:r>
        <w:rPr>
          <w:rFonts w:ascii="华文仿宋" w:eastAsia="华文仿宋" w:hAnsi="华文仿宋" w:hint="eastAsia"/>
          <w:b/>
          <w:bCs/>
          <w:sz w:val="30"/>
        </w:rPr>
        <w:t xml:space="preserve">填表人：  </w:t>
      </w:r>
      <w:r>
        <w:rPr>
          <w:rFonts w:ascii="华文仿宋" w:eastAsia="华文仿宋" w:hAnsi="华文仿宋" w:hint="eastAsia"/>
          <w:b/>
          <w:bCs/>
          <w:sz w:val="30"/>
          <w:u w:val="single"/>
        </w:rPr>
        <w:t xml:space="preserve">            </w:t>
      </w:r>
      <w:r>
        <w:rPr>
          <w:rFonts w:ascii="华文仿宋" w:eastAsia="华文仿宋" w:hAnsi="华文仿宋" w:hint="eastAsia"/>
          <w:b/>
          <w:bCs/>
          <w:sz w:val="30"/>
        </w:rPr>
        <w:t xml:space="preserve">     联系电话：</w:t>
      </w:r>
      <w:r>
        <w:rPr>
          <w:rFonts w:ascii="华文仿宋" w:eastAsia="华文仿宋" w:hAnsi="华文仿宋" w:hint="eastAsia"/>
          <w:b/>
          <w:bCs/>
          <w:sz w:val="30"/>
          <w:u w:val="single"/>
        </w:rPr>
        <w:t xml:space="preserve">                 </w:t>
      </w:r>
    </w:p>
    <w:p w:rsidR="0072028B" w:rsidRDefault="0072028B" w:rsidP="0072028B">
      <w:pPr>
        <w:spacing w:line="400" w:lineRule="exact"/>
        <w:jc w:val="right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统计数据截至2019年12月31日</w:t>
      </w:r>
    </w:p>
    <w:p w:rsidR="0072028B" w:rsidRDefault="0072028B" w:rsidP="0072028B">
      <w:pPr>
        <w:spacing w:line="400" w:lineRule="exact"/>
        <w:jc w:val="right"/>
        <w:rPr>
          <w:rFonts w:ascii="华文仿宋" w:eastAsia="华文仿宋" w:hAnsi="华文仿宋"/>
          <w:sz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260"/>
        <w:gridCol w:w="1204"/>
        <w:gridCol w:w="1136"/>
        <w:gridCol w:w="1080"/>
        <w:gridCol w:w="1260"/>
        <w:gridCol w:w="1080"/>
        <w:gridCol w:w="1080"/>
      </w:tblGrid>
      <w:tr w:rsidR="0072028B" w:rsidTr="00EF3A10">
        <w:trPr>
          <w:cantSplit/>
        </w:trPr>
        <w:tc>
          <w:tcPr>
            <w:tcW w:w="2268" w:type="dxa"/>
            <w:gridSpan w:val="2"/>
            <w:vMerge w:val="restart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项目</w:t>
            </w:r>
          </w:p>
        </w:tc>
        <w:tc>
          <w:tcPr>
            <w:tcW w:w="3420" w:type="dxa"/>
            <w:gridSpan w:val="3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船队规模</w:t>
            </w:r>
          </w:p>
        </w:tc>
        <w:tc>
          <w:tcPr>
            <w:tcW w:w="3420" w:type="dxa"/>
            <w:gridSpan w:val="3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其中内外贸兼营船队</w:t>
            </w:r>
          </w:p>
        </w:tc>
      </w:tr>
      <w:tr w:rsidR="0072028B" w:rsidTr="00EF3A10">
        <w:trPr>
          <w:cantSplit/>
        </w:trPr>
        <w:tc>
          <w:tcPr>
            <w:tcW w:w="2268" w:type="dxa"/>
            <w:gridSpan w:val="2"/>
            <w:vMerge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</w:p>
        </w:tc>
        <w:tc>
          <w:tcPr>
            <w:tcW w:w="1204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  <w:r>
              <w:rPr>
                <w:rFonts w:ascii="华文仿宋" w:eastAsia="华文仿宋" w:hAnsi="华文仿宋" w:hint="eastAsia"/>
                <w:b/>
                <w:bCs/>
              </w:rPr>
              <w:t>总运力</w:t>
            </w:r>
          </w:p>
        </w:tc>
        <w:tc>
          <w:tcPr>
            <w:tcW w:w="1136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  <w:r>
              <w:rPr>
                <w:rFonts w:ascii="华文仿宋" w:eastAsia="华文仿宋" w:hAnsi="华文仿宋" w:hint="eastAsia"/>
                <w:b/>
                <w:bCs/>
              </w:rPr>
              <w:t>自有运力</w:t>
            </w:r>
          </w:p>
        </w:tc>
        <w:tc>
          <w:tcPr>
            <w:tcW w:w="108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  <w:r>
              <w:rPr>
                <w:rFonts w:ascii="华文仿宋" w:eastAsia="华文仿宋" w:hAnsi="华文仿宋" w:hint="eastAsia"/>
                <w:b/>
                <w:bCs/>
              </w:rPr>
              <w:t>租赁运力</w:t>
            </w:r>
          </w:p>
        </w:tc>
        <w:tc>
          <w:tcPr>
            <w:tcW w:w="126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  <w:r>
              <w:rPr>
                <w:rFonts w:ascii="华文仿宋" w:eastAsia="华文仿宋" w:hAnsi="华文仿宋" w:hint="eastAsia"/>
                <w:b/>
                <w:bCs/>
              </w:rPr>
              <w:t>总运力</w:t>
            </w:r>
          </w:p>
        </w:tc>
        <w:tc>
          <w:tcPr>
            <w:tcW w:w="108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  <w:r>
              <w:rPr>
                <w:rFonts w:ascii="华文仿宋" w:eastAsia="华文仿宋" w:hAnsi="华文仿宋" w:hint="eastAsia"/>
                <w:b/>
                <w:bCs/>
              </w:rPr>
              <w:t>自有运力</w:t>
            </w:r>
          </w:p>
        </w:tc>
        <w:tc>
          <w:tcPr>
            <w:tcW w:w="108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  <w:r>
              <w:rPr>
                <w:rFonts w:ascii="华文仿宋" w:eastAsia="华文仿宋" w:hAnsi="华文仿宋" w:hint="eastAsia"/>
                <w:b/>
                <w:bCs/>
              </w:rPr>
              <w:t>租赁运力</w:t>
            </w:r>
          </w:p>
        </w:tc>
      </w:tr>
      <w:tr w:rsidR="0072028B" w:rsidTr="00EF3A10">
        <w:trPr>
          <w:cantSplit/>
          <w:trHeight w:val="567"/>
        </w:trPr>
        <w:tc>
          <w:tcPr>
            <w:tcW w:w="1008" w:type="dxa"/>
            <w:vMerge w:val="restart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总运力</w:t>
            </w:r>
          </w:p>
        </w:tc>
        <w:tc>
          <w:tcPr>
            <w:tcW w:w="126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艘数</w:t>
            </w:r>
          </w:p>
        </w:tc>
        <w:tc>
          <w:tcPr>
            <w:tcW w:w="1204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2028B" w:rsidTr="00EF3A10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载重吨</w:t>
            </w:r>
          </w:p>
        </w:tc>
        <w:tc>
          <w:tcPr>
            <w:tcW w:w="1204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2028B" w:rsidTr="00EF3A10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平均船龄</w:t>
            </w:r>
          </w:p>
        </w:tc>
        <w:tc>
          <w:tcPr>
            <w:tcW w:w="1204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2028B" w:rsidTr="00EF3A10">
        <w:trPr>
          <w:cantSplit/>
          <w:trHeight w:val="567"/>
        </w:trPr>
        <w:tc>
          <w:tcPr>
            <w:tcW w:w="1008" w:type="dxa"/>
            <w:vMerge w:val="restart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集装箱船运力</w:t>
            </w:r>
          </w:p>
        </w:tc>
        <w:tc>
          <w:tcPr>
            <w:tcW w:w="126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艘数</w:t>
            </w:r>
          </w:p>
        </w:tc>
        <w:tc>
          <w:tcPr>
            <w:tcW w:w="1204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2028B" w:rsidTr="00EF3A10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载重吨</w:t>
            </w:r>
          </w:p>
        </w:tc>
        <w:tc>
          <w:tcPr>
            <w:tcW w:w="1204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2028B" w:rsidTr="00EF3A10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箱位数（TEU）</w:t>
            </w:r>
          </w:p>
        </w:tc>
        <w:tc>
          <w:tcPr>
            <w:tcW w:w="1204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2028B" w:rsidTr="00EF3A10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平均船龄</w:t>
            </w:r>
          </w:p>
        </w:tc>
        <w:tc>
          <w:tcPr>
            <w:tcW w:w="1204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2028B" w:rsidTr="00EF3A10">
        <w:trPr>
          <w:cantSplit/>
          <w:trHeight w:val="567"/>
        </w:trPr>
        <w:tc>
          <w:tcPr>
            <w:tcW w:w="1008" w:type="dxa"/>
            <w:vMerge w:val="restart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干散货船运力</w:t>
            </w:r>
          </w:p>
        </w:tc>
        <w:tc>
          <w:tcPr>
            <w:tcW w:w="126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艘数</w:t>
            </w:r>
          </w:p>
        </w:tc>
        <w:tc>
          <w:tcPr>
            <w:tcW w:w="1204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2028B" w:rsidTr="00EF3A10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载重吨</w:t>
            </w:r>
          </w:p>
        </w:tc>
        <w:tc>
          <w:tcPr>
            <w:tcW w:w="1204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2028B" w:rsidTr="00EF3A10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平均船龄</w:t>
            </w:r>
          </w:p>
        </w:tc>
        <w:tc>
          <w:tcPr>
            <w:tcW w:w="1204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2028B" w:rsidTr="00EF3A10">
        <w:trPr>
          <w:cantSplit/>
          <w:trHeight w:val="567"/>
        </w:trPr>
        <w:tc>
          <w:tcPr>
            <w:tcW w:w="1008" w:type="dxa"/>
            <w:vMerge w:val="restart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油轮运力</w:t>
            </w:r>
          </w:p>
        </w:tc>
        <w:tc>
          <w:tcPr>
            <w:tcW w:w="126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艘数</w:t>
            </w:r>
          </w:p>
        </w:tc>
        <w:tc>
          <w:tcPr>
            <w:tcW w:w="1204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2028B" w:rsidTr="00EF3A10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载重吨</w:t>
            </w:r>
          </w:p>
        </w:tc>
        <w:tc>
          <w:tcPr>
            <w:tcW w:w="1204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2028B" w:rsidTr="00EF3A10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平均船龄</w:t>
            </w:r>
          </w:p>
        </w:tc>
        <w:tc>
          <w:tcPr>
            <w:tcW w:w="1204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2028B" w:rsidRDefault="0072028B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</w:tbl>
    <w:p w:rsidR="0072028B" w:rsidRDefault="0072028B" w:rsidP="0072028B">
      <w:pPr>
        <w:spacing w:line="400" w:lineRule="exact"/>
        <w:rPr>
          <w:rFonts w:ascii="华文仿宋" w:eastAsia="华文仿宋" w:hAnsi="华文仿宋"/>
          <w:sz w:val="24"/>
        </w:rPr>
      </w:pPr>
    </w:p>
    <w:p w:rsidR="0072028B" w:rsidRDefault="0072028B" w:rsidP="0072028B">
      <w:pPr>
        <w:spacing w:line="400" w:lineRule="exact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备注：1、光船出租不计入自有运力。</w:t>
      </w:r>
    </w:p>
    <w:p w:rsidR="0072028B" w:rsidRDefault="0072028B" w:rsidP="0072028B">
      <w:pPr>
        <w:spacing w:line="400" w:lineRule="exact"/>
        <w:ind w:firstLineChars="300" w:firstLine="72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2、租赁运力包括光船租入、融资租入和1年以上的期租租入。</w:t>
      </w:r>
    </w:p>
    <w:p w:rsidR="0072028B" w:rsidRPr="00934204" w:rsidRDefault="0072028B" w:rsidP="0072028B">
      <w:pPr>
        <w:spacing w:line="400" w:lineRule="exact"/>
        <w:ind w:firstLineChars="300" w:firstLine="720"/>
        <w:rPr>
          <w:rFonts w:ascii="华文仿宋" w:eastAsia="华文仿宋" w:hAnsi="华文仿宋"/>
          <w:sz w:val="24"/>
        </w:rPr>
      </w:pPr>
      <w:r w:rsidRPr="00934204">
        <w:rPr>
          <w:rFonts w:ascii="华文仿宋" w:eastAsia="华文仿宋" w:hAnsi="华文仿宋" w:hint="eastAsia"/>
          <w:sz w:val="24"/>
        </w:rPr>
        <w:t>3、</w:t>
      </w:r>
      <w:proofErr w:type="gramStart"/>
      <w:r w:rsidRPr="00934204">
        <w:rPr>
          <w:rFonts w:ascii="华文仿宋" w:eastAsia="华文仿宋" w:hAnsi="华文仿宋" w:hint="eastAsia"/>
          <w:sz w:val="24"/>
        </w:rPr>
        <w:t>含内外贸</w:t>
      </w:r>
      <w:proofErr w:type="gramEnd"/>
      <w:r w:rsidRPr="00934204">
        <w:rPr>
          <w:rFonts w:ascii="华文仿宋" w:eastAsia="华文仿宋" w:hAnsi="华文仿宋" w:hint="eastAsia"/>
          <w:sz w:val="24"/>
        </w:rPr>
        <w:t>兼营船舶。</w:t>
      </w:r>
    </w:p>
    <w:p w:rsidR="006122F9" w:rsidRDefault="0072028B"/>
    <w:sectPr w:rsidR="006122F9" w:rsidSect="008177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028B"/>
    <w:rsid w:val="002808C5"/>
    <w:rsid w:val="0072028B"/>
    <w:rsid w:val="008177BA"/>
    <w:rsid w:val="0099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xinyz</dc:creator>
  <cp:lastModifiedBy>xinyz</cp:lastModifiedBy>
  <cp:revision>1</cp:revision>
  <dcterms:created xsi:type="dcterms:W3CDTF">2020-02-26T02:31:00Z</dcterms:created>
  <dcterms:modified xsi:type="dcterms:W3CDTF">2020-02-26T02:31:00Z</dcterms:modified>
</cp:coreProperties>
</file>